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018" w:rsidRPr="00556600" w:rsidRDefault="00654018" w:rsidP="006540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56600">
        <w:rPr>
          <w:rFonts w:ascii="Times New Roman" w:hAnsi="Times New Roman" w:cs="Times New Roman"/>
          <w:sz w:val="20"/>
          <w:szCs w:val="20"/>
        </w:rPr>
        <w:t>---------------- Образец оформления доклада ----------</w:t>
      </w:r>
    </w:p>
    <w:p w:rsidR="00654018" w:rsidRPr="00556600" w:rsidRDefault="00654018" w:rsidP="006540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54018" w:rsidRPr="00654018" w:rsidRDefault="00654018" w:rsidP="00654018">
      <w:pPr>
        <w:spacing w:after="0" w:line="240" w:lineRule="auto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54018">
        <w:rPr>
          <w:rFonts w:ascii="Times New Roman" w:hAnsi="Times New Roman" w:cs="Times New Roman"/>
          <w:bCs/>
          <w:kern w:val="2"/>
          <w:sz w:val="28"/>
          <w:szCs w:val="28"/>
        </w:rPr>
        <w:t xml:space="preserve">УДК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----</w:t>
      </w:r>
    </w:p>
    <w:p w:rsidR="00654018" w:rsidRPr="00654018" w:rsidRDefault="00654018" w:rsidP="0065401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iCs/>
          <w:kern w:val="2"/>
          <w:sz w:val="28"/>
          <w:szCs w:val="28"/>
        </w:rPr>
      </w:pPr>
      <w:r w:rsidRPr="00654018">
        <w:rPr>
          <w:rFonts w:ascii="Times New Roman" w:hAnsi="Times New Roman" w:cs="Times New Roman"/>
          <w:b/>
          <w:i/>
          <w:iCs/>
          <w:kern w:val="2"/>
          <w:sz w:val="28"/>
          <w:szCs w:val="28"/>
        </w:rPr>
        <w:t xml:space="preserve">Фамилия, Имя, Отчество </w:t>
      </w:r>
    </w:p>
    <w:p w:rsidR="00654018" w:rsidRPr="00654018" w:rsidRDefault="00654018" w:rsidP="00654018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i/>
          <w:iCs/>
          <w:kern w:val="2"/>
          <w:sz w:val="28"/>
          <w:szCs w:val="28"/>
        </w:rPr>
      </w:pPr>
      <w:proofErr w:type="spellStart"/>
      <w:r w:rsidRPr="00654018">
        <w:rPr>
          <w:rFonts w:ascii="Times New Roman" w:hAnsi="Times New Roman" w:cs="Times New Roman"/>
          <w:i/>
          <w:iCs/>
          <w:kern w:val="2"/>
          <w:sz w:val="28"/>
          <w:szCs w:val="28"/>
        </w:rPr>
        <w:t>LastnameV.I</w:t>
      </w:r>
      <w:proofErr w:type="spellEnd"/>
      <w:r w:rsidRPr="00654018">
        <w:rPr>
          <w:rFonts w:ascii="Times New Roman" w:hAnsi="Times New Roman" w:cs="Times New Roman"/>
          <w:i/>
          <w:iCs/>
          <w:kern w:val="2"/>
          <w:sz w:val="28"/>
          <w:szCs w:val="28"/>
        </w:rPr>
        <w:t>.</w:t>
      </w:r>
    </w:p>
    <w:p w:rsidR="00654018" w:rsidRPr="00654018" w:rsidRDefault="00654018" w:rsidP="00654018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kern w:val="2"/>
          <w:sz w:val="28"/>
          <w:szCs w:val="28"/>
        </w:rPr>
      </w:pPr>
      <w:bookmarkStart w:id="0" w:name="_Hlk167612962"/>
      <w:proofErr w:type="spellStart"/>
      <w:r w:rsidRPr="00654018">
        <w:rPr>
          <w:rFonts w:ascii="Times New Roman" w:hAnsi="Times New Roman" w:cs="Times New Roman"/>
          <w:bCs/>
          <w:kern w:val="2"/>
          <w:sz w:val="28"/>
          <w:szCs w:val="28"/>
        </w:rPr>
        <w:t>докт</w:t>
      </w:r>
      <w:proofErr w:type="spellEnd"/>
      <w:r w:rsidRPr="00654018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proofErr w:type="spellStart"/>
      <w:r w:rsidRPr="00654018">
        <w:rPr>
          <w:rFonts w:ascii="Times New Roman" w:hAnsi="Times New Roman" w:cs="Times New Roman"/>
          <w:bCs/>
          <w:kern w:val="2"/>
          <w:sz w:val="28"/>
          <w:szCs w:val="28"/>
        </w:rPr>
        <w:t>экон</w:t>
      </w:r>
      <w:proofErr w:type="spellEnd"/>
      <w:r w:rsidRPr="00654018">
        <w:rPr>
          <w:rFonts w:ascii="Times New Roman" w:hAnsi="Times New Roman" w:cs="Times New Roman"/>
          <w:bCs/>
          <w:kern w:val="2"/>
          <w:sz w:val="28"/>
          <w:szCs w:val="28"/>
        </w:rPr>
        <w:t>. наук, профессор</w:t>
      </w:r>
    </w:p>
    <w:bookmarkEnd w:id="0"/>
    <w:p w:rsidR="00654018" w:rsidRPr="00654018" w:rsidRDefault="00654018" w:rsidP="00654018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i/>
          <w:iCs/>
          <w:kern w:val="2"/>
          <w:sz w:val="28"/>
          <w:szCs w:val="28"/>
        </w:rPr>
      </w:pPr>
      <w:proofErr w:type="spellStart"/>
      <w:r w:rsidRPr="00654018">
        <w:rPr>
          <w:rFonts w:ascii="Times New Roman" w:hAnsi="Times New Roman" w:cs="Times New Roman"/>
          <w:bCs/>
          <w:i/>
          <w:iCs/>
          <w:kern w:val="2"/>
          <w:sz w:val="28"/>
          <w:szCs w:val="28"/>
          <w:lang w:val="en-US"/>
        </w:rPr>
        <w:t>адрес@элпочты</w:t>
      </w:r>
      <w:proofErr w:type="spellEnd"/>
    </w:p>
    <w:p w:rsidR="00654018" w:rsidRPr="00654018" w:rsidRDefault="00654018" w:rsidP="0065401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iCs/>
          <w:kern w:val="2"/>
          <w:sz w:val="28"/>
          <w:szCs w:val="28"/>
        </w:rPr>
      </w:pPr>
      <w:r w:rsidRPr="00654018">
        <w:rPr>
          <w:rFonts w:ascii="Times New Roman" w:hAnsi="Times New Roman" w:cs="Times New Roman"/>
          <w:b/>
          <w:i/>
          <w:iCs/>
          <w:kern w:val="2"/>
          <w:sz w:val="28"/>
          <w:szCs w:val="28"/>
        </w:rPr>
        <w:t>Фамилия, Имя, Отчество</w:t>
      </w:r>
    </w:p>
    <w:p w:rsidR="00654018" w:rsidRPr="00654018" w:rsidRDefault="00654018" w:rsidP="00654018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i/>
          <w:iCs/>
          <w:kern w:val="2"/>
          <w:sz w:val="28"/>
          <w:szCs w:val="28"/>
        </w:rPr>
      </w:pPr>
      <w:proofErr w:type="spellStart"/>
      <w:r w:rsidRPr="00654018">
        <w:rPr>
          <w:rFonts w:ascii="Times New Roman" w:hAnsi="Times New Roman" w:cs="Times New Roman"/>
          <w:bCs/>
          <w:i/>
          <w:iCs/>
          <w:kern w:val="2"/>
          <w:sz w:val="28"/>
          <w:szCs w:val="28"/>
          <w:lang w:val="en-US"/>
        </w:rPr>
        <w:t>LastnameV.I</w:t>
      </w:r>
      <w:proofErr w:type="spellEnd"/>
      <w:r w:rsidRPr="00654018">
        <w:rPr>
          <w:rFonts w:ascii="Times New Roman" w:hAnsi="Times New Roman" w:cs="Times New Roman"/>
          <w:bCs/>
          <w:i/>
          <w:iCs/>
          <w:kern w:val="2"/>
          <w:sz w:val="28"/>
          <w:szCs w:val="28"/>
          <w:lang w:val="en-US"/>
        </w:rPr>
        <w:t>.</w:t>
      </w:r>
    </w:p>
    <w:p w:rsidR="00654018" w:rsidRPr="00654018" w:rsidRDefault="00654018" w:rsidP="00654018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54018">
        <w:rPr>
          <w:rFonts w:ascii="Times New Roman" w:hAnsi="Times New Roman" w:cs="Times New Roman"/>
          <w:bCs/>
          <w:kern w:val="2"/>
          <w:sz w:val="28"/>
          <w:szCs w:val="28"/>
        </w:rPr>
        <w:t>аспирант</w:t>
      </w:r>
    </w:p>
    <w:p w:rsidR="00654018" w:rsidRPr="00654018" w:rsidRDefault="00654018" w:rsidP="00654018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i/>
          <w:iCs/>
          <w:kern w:val="2"/>
          <w:sz w:val="28"/>
          <w:szCs w:val="28"/>
        </w:rPr>
      </w:pPr>
      <w:proofErr w:type="spellStart"/>
      <w:r w:rsidRPr="00654018">
        <w:rPr>
          <w:rFonts w:ascii="Times New Roman" w:hAnsi="Times New Roman" w:cs="Times New Roman"/>
          <w:i/>
          <w:iCs/>
          <w:kern w:val="2"/>
          <w:sz w:val="28"/>
          <w:szCs w:val="28"/>
        </w:rPr>
        <w:t>адрес@элпочты</w:t>
      </w:r>
      <w:proofErr w:type="spellEnd"/>
    </w:p>
    <w:p w:rsidR="00654018" w:rsidRPr="00654018" w:rsidRDefault="00654018" w:rsidP="00654018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654018" w:rsidRPr="00654018" w:rsidRDefault="00654018" w:rsidP="00654018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bookmarkStart w:id="1" w:name="_Hlk167618127"/>
      <w:r w:rsidRPr="00654018">
        <w:rPr>
          <w:rFonts w:ascii="Times New Roman" w:hAnsi="Times New Roman" w:cs="Times New Roman"/>
          <w:b/>
          <w:kern w:val="2"/>
          <w:sz w:val="28"/>
          <w:szCs w:val="28"/>
        </w:rPr>
        <w:t xml:space="preserve">НАЗВАНИЕ ДОКЛАДА </w:t>
      </w:r>
    </w:p>
    <w:p w:rsidR="00654018" w:rsidRDefault="00654018" w:rsidP="00654018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654018">
        <w:rPr>
          <w:rFonts w:ascii="Times New Roman" w:hAnsi="Times New Roman" w:cs="Times New Roman"/>
          <w:b/>
          <w:kern w:val="2"/>
          <w:sz w:val="28"/>
          <w:szCs w:val="28"/>
        </w:rPr>
        <w:t>НАЗВАНИЕ ДОКЛАДА (АНГЛ.ЯЗЫК)</w:t>
      </w:r>
    </w:p>
    <w:p w:rsidR="00654018" w:rsidRPr="00654018" w:rsidRDefault="00654018" w:rsidP="00654018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654018">
        <w:rPr>
          <w:rFonts w:ascii="Times New Roman" w:hAnsi="Times New Roman" w:cs="Times New Roman"/>
          <w:kern w:val="2"/>
          <w:sz w:val="28"/>
          <w:szCs w:val="28"/>
        </w:rPr>
        <w:t>Название организации на русском языке</w:t>
      </w:r>
    </w:p>
    <w:p w:rsidR="00654018" w:rsidRPr="00654018" w:rsidRDefault="00654018" w:rsidP="00654018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val="en-US"/>
        </w:rPr>
      </w:pPr>
      <w:r w:rsidRPr="00654018">
        <w:rPr>
          <w:rFonts w:ascii="Times New Roman" w:hAnsi="Times New Roman" w:cs="Times New Roman"/>
          <w:kern w:val="2"/>
          <w:sz w:val="28"/>
          <w:szCs w:val="28"/>
        </w:rPr>
        <w:t>Название организации на английском языке</w:t>
      </w:r>
    </w:p>
    <w:bookmarkEnd w:id="1"/>
    <w:p w:rsidR="00654018" w:rsidRPr="00654018" w:rsidRDefault="00654018" w:rsidP="006540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kern w:val="2"/>
          <w:sz w:val="28"/>
          <w:szCs w:val="28"/>
          <w:lang w:val="en-US"/>
        </w:rPr>
      </w:pPr>
    </w:p>
    <w:p w:rsidR="00654018" w:rsidRPr="00654018" w:rsidRDefault="00654018" w:rsidP="00654018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4018">
        <w:rPr>
          <w:rFonts w:ascii="Times New Roman" w:hAnsi="Times New Roman" w:cs="Times New Roman"/>
          <w:b/>
          <w:i/>
          <w:kern w:val="2"/>
          <w:sz w:val="28"/>
          <w:szCs w:val="28"/>
        </w:rPr>
        <w:t>Аннотация.</w:t>
      </w:r>
      <w:r w:rsidRPr="0065401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85C27" w:rsidRPr="00085C27">
        <w:rPr>
          <w:rFonts w:ascii="Times New Roman" w:hAnsi="Times New Roman" w:cs="Times New Roman"/>
          <w:kern w:val="2"/>
          <w:sz w:val="28"/>
          <w:szCs w:val="28"/>
        </w:rPr>
        <w:t>На русском языке (около 50 слов)</w:t>
      </w:r>
      <w:r w:rsidRPr="00654018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</w:p>
    <w:p w:rsidR="00654018" w:rsidRPr="00654018" w:rsidRDefault="00654018" w:rsidP="00654018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4018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  <w:lang w:val="en-US"/>
        </w:rPr>
        <w:t>Abstract.</w:t>
      </w:r>
      <w:r w:rsidRPr="00654018">
        <w:rPr>
          <w:rFonts w:ascii="Times New Roman" w:hAnsi="Times New Roman" w:cs="Times New Roman"/>
          <w:kern w:val="2"/>
          <w:sz w:val="28"/>
          <w:szCs w:val="28"/>
          <w:lang w:val="en-US"/>
        </w:rPr>
        <w:t xml:space="preserve"> </w:t>
      </w:r>
      <w:r w:rsidR="00085C27" w:rsidRPr="00085C27">
        <w:rPr>
          <w:rFonts w:ascii="Times New Roman" w:hAnsi="Times New Roman" w:cs="Times New Roman"/>
          <w:kern w:val="2"/>
          <w:sz w:val="28"/>
          <w:szCs w:val="28"/>
        </w:rPr>
        <w:t>Аннотация на английском языке.</w:t>
      </w:r>
    </w:p>
    <w:p w:rsidR="00654018" w:rsidRPr="00654018" w:rsidRDefault="00654018" w:rsidP="00654018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4018">
        <w:rPr>
          <w:rFonts w:ascii="Times New Roman" w:hAnsi="Times New Roman" w:cs="Times New Roman"/>
          <w:b/>
          <w:bCs/>
          <w:i/>
          <w:kern w:val="2"/>
          <w:sz w:val="28"/>
          <w:szCs w:val="28"/>
        </w:rPr>
        <w:t>Ключевые слова:</w:t>
      </w:r>
      <w:r w:rsidRPr="00654018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085C27">
        <w:rPr>
          <w:rFonts w:ascii="Times New Roman" w:hAnsi="Times New Roman" w:cs="Times New Roman"/>
          <w:kern w:val="2"/>
          <w:sz w:val="28"/>
          <w:szCs w:val="28"/>
        </w:rPr>
        <w:t>на русском языке</w:t>
      </w:r>
      <w:r w:rsidRPr="0065401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654018" w:rsidRPr="00654018" w:rsidRDefault="00654018" w:rsidP="00654018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4018">
        <w:rPr>
          <w:rFonts w:ascii="Times New Roman" w:hAnsi="Times New Roman" w:cs="Times New Roman"/>
          <w:b/>
          <w:i/>
          <w:iCs/>
          <w:kern w:val="2"/>
          <w:sz w:val="28"/>
          <w:szCs w:val="28"/>
          <w:lang w:val="en-US"/>
        </w:rPr>
        <w:t>Key</w:t>
      </w:r>
      <w:r w:rsidRPr="00654018">
        <w:rPr>
          <w:rFonts w:ascii="Times New Roman" w:hAnsi="Times New Roman" w:cs="Times New Roman"/>
          <w:b/>
          <w:i/>
          <w:iCs/>
          <w:kern w:val="2"/>
          <w:sz w:val="28"/>
          <w:szCs w:val="28"/>
        </w:rPr>
        <w:t xml:space="preserve"> </w:t>
      </w:r>
      <w:r w:rsidRPr="00654018">
        <w:rPr>
          <w:rFonts w:ascii="Times New Roman" w:hAnsi="Times New Roman" w:cs="Times New Roman"/>
          <w:b/>
          <w:i/>
          <w:iCs/>
          <w:kern w:val="2"/>
          <w:sz w:val="28"/>
          <w:szCs w:val="28"/>
          <w:lang w:val="en-US"/>
        </w:rPr>
        <w:t>words</w:t>
      </w:r>
      <w:r w:rsidRPr="00654018">
        <w:rPr>
          <w:rFonts w:ascii="Times New Roman" w:hAnsi="Times New Roman" w:cs="Times New Roman"/>
          <w:b/>
          <w:i/>
          <w:iCs/>
          <w:kern w:val="2"/>
          <w:sz w:val="28"/>
          <w:szCs w:val="28"/>
        </w:rPr>
        <w:t>:</w:t>
      </w:r>
      <w:r w:rsidR="00085C27" w:rsidRPr="00085C27">
        <w:t xml:space="preserve"> </w:t>
      </w:r>
      <w:r w:rsidR="00085C27" w:rsidRPr="00085C27">
        <w:rPr>
          <w:rFonts w:ascii="Times New Roman" w:hAnsi="Times New Roman" w:cs="Times New Roman"/>
          <w:iCs/>
          <w:kern w:val="2"/>
          <w:sz w:val="28"/>
          <w:szCs w:val="28"/>
        </w:rPr>
        <w:t xml:space="preserve">ключевые слова на англ. языке. </w:t>
      </w:r>
    </w:p>
    <w:p w:rsidR="00654018" w:rsidRPr="00654018" w:rsidRDefault="00654018" w:rsidP="00654018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4018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Введение. </w:t>
      </w:r>
      <w:r w:rsidRPr="00654018">
        <w:rPr>
          <w:rFonts w:ascii="Times New Roman" w:hAnsi="Times New Roman" w:cs="Times New Roman"/>
          <w:kern w:val="2"/>
          <w:sz w:val="28"/>
          <w:szCs w:val="28"/>
        </w:rPr>
        <w:t>В настоящее время</w:t>
      </w:r>
      <w:proofErr w:type="gramStart"/>
      <w:r w:rsidRPr="0065401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85C27">
        <w:rPr>
          <w:rFonts w:ascii="Times New Roman" w:hAnsi="Times New Roman" w:cs="Times New Roman"/>
          <w:kern w:val="2"/>
          <w:sz w:val="28"/>
          <w:szCs w:val="28"/>
        </w:rPr>
        <w:t>….</w:t>
      </w:r>
      <w:proofErr w:type="gramEnd"/>
      <w:r w:rsidRPr="00654018">
        <w:rPr>
          <w:rFonts w:ascii="Times New Roman" w:hAnsi="Times New Roman" w:cs="Times New Roman"/>
          <w:kern w:val="2"/>
          <w:sz w:val="28"/>
          <w:szCs w:val="28"/>
        </w:rPr>
        <w:t xml:space="preserve"> Таким образом задача </w:t>
      </w:r>
      <w:r w:rsidR="00085C27">
        <w:rPr>
          <w:rFonts w:ascii="Times New Roman" w:hAnsi="Times New Roman" w:cs="Times New Roman"/>
          <w:kern w:val="2"/>
          <w:sz w:val="28"/>
          <w:szCs w:val="28"/>
        </w:rPr>
        <w:t>……</w:t>
      </w:r>
      <w:r w:rsidRPr="00654018">
        <w:rPr>
          <w:rFonts w:ascii="Times New Roman" w:hAnsi="Times New Roman" w:cs="Times New Roman"/>
          <w:kern w:val="2"/>
          <w:sz w:val="28"/>
          <w:szCs w:val="28"/>
        </w:rPr>
        <w:t xml:space="preserve"> относится к важнейшему направлению исследования</w:t>
      </w:r>
      <w:r w:rsidR="00085C2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85C27" w:rsidRPr="00654018">
        <w:rPr>
          <w:rFonts w:ascii="Times New Roman" w:hAnsi="Times New Roman" w:cs="Times New Roman"/>
          <w:kern w:val="2"/>
          <w:sz w:val="28"/>
          <w:szCs w:val="28"/>
        </w:rPr>
        <w:t>[1]</w:t>
      </w:r>
      <w:r w:rsidRPr="0065401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654018" w:rsidRPr="00654018" w:rsidRDefault="00085C27" w:rsidP="00654018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>Цель и</w:t>
      </w:r>
      <w:r w:rsidR="00654018" w:rsidRPr="00654018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задачи. </w:t>
      </w:r>
      <w:r w:rsidR="00654018" w:rsidRPr="00654018">
        <w:rPr>
          <w:rFonts w:ascii="Times New Roman" w:hAnsi="Times New Roman" w:cs="Times New Roman"/>
          <w:kern w:val="2"/>
          <w:sz w:val="28"/>
          <w:szCs w:val="28"/>
        </w:rPr>
        <w:t xml:space="preserve">В рамках настоящего исследования </w:t>
      </w:r>
      <w:proofErr w:type="gramStart"/>
      <w:r w:rsidR="00484923">
        <w:rPr>
          <w:rFonts w:ascii="Times New Roman" w:hAnsi="Times New Roman" w:cs="Times New Roman"/>
          <w:kern w:val="2"/>
          <w:sz w:val="28"/>
          <w:szCs w:val="28"/>
        </w:rPr>
        <w:t>…</w:t>
      </w:r>
      <w:r w:rsidR="00654018" w:rsidRPr="00654018">
        <w:rPr>
          <w:rFonts w:ascii="Times New Roman" w:hAnsi="Times New Roman" w:cs="Times New Roman"/>
          <w:kern w:val="2"/>
          <w:sz w:val="28"/>
          <w:szCs w:val="28"/>
        </w:rPr>
        <w:t>[</w:t>
      </w:r>
      <w:proofErr w:type="gramEnd"/>
      <w:r w:rsidR="00654018" w:rsidRPr="00654018">
        <w:rPr>
          <w:rFonts w:ascii="Times New Roman" w:hAnsi="Times New Roman" w:cs="Times New Roman"/>
          <w:kern w:val="2"/>
          <w:sz w:val="28"/>
          <w:szCs w:val="28"/>
        </w:rPr>
        <w:t>2].</w:t>
      </w:r>
    </w:p>
    <w:p w:rsidR="00654018" w:rsidRPr="00654018" w:rsidRDefault="00654018" w:rsidP="00654018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4018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Цель </w:t>
      </w:r>
      <w:r w:rsidRPr="00654018">
        <w:rPr>
          <w:rFonts w:ascii="Times New Roman" w:hAnsi="Times New Roman" w:cs="Times New Roman"/>
          <w:bCs/>
          <w:iCs/>
          <w:kern w:val="2"/>
          <w:sz w:val="28"/>
          <w:szCs w:val="28"/>
        </w:rPr>
        <w:t>работы</w:t>
      </w:r>
      <w:r w:rsidR="00484923">
        <w:rPr>
          <w:rFonts w:ascii="Times New Roman" w:hAnsi="Times New Roman" w:cs="Times New Roman"/>
          <w:kern w:val="2"/>
          <w:sz w:val="28"/>
          <w:szCs w:val="28"/>
        </w:rPr>
        <w:t xml:space="preserve"> состоит в…</w:t>
      </w:r>
      <w:r w:rsidRPr="0065401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654018" w:rsidRPr="00654018" w:rsidRDefault="00654018" w:rsidP="00484923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4018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Результаты. </w:t>
      </w:r>
      <w:r w:rsidRPr="00654018">
        <w:rPr>
          <w:rFonts w:ascii="Times New Roman" w:hAnsi="Times New Roman" w:cs="Times New Roman"/>
          <w:kern w:val="2"/>
          <w:sz w:val="28"/>
          <w:szCs w:val="28"/>
        </w:rPr>
        <w:t>На основе теории</w:t>
      </w:r>
      <w:r w:rsidR="00484923">
        <w:rPr>
          <w:rFonts w:ascii="Times New Roman" w:hAnsi="Times New Roman" w:cs="Times New Roman"/>
          <w:kern w:val="2"/>
          <w:sz w:val="28"/>
          <w:szCs w:val="28"/>
        </w:rPr>
        <w:t>……</w:t>
      </w:r>
      <w:r w:rsidRPr="00654018"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</w:p>
    <w:p w:rsidR="00654018" w:rsidRPr="00654018" w:rsidRDefault="00654018" w:rsidP="00654018">
      <w:pPr>
        <w:spacing w:after="0" w:line="240" w:lineRule="auto"/>
        <w:ind w:firstLine="567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654018">
        <w:rPr>
          <w:rFonts w:ascii="Times New Roman" w:hAnsi="Times New Roman" w:cs="Times New Roman"/>
          <w:kern w:val="2"/>
          <w:position w:val="-30"/>
          <w:sz w:val="28"/>
          <w:szCs w:val="28"/>
        </w:rPr>
        <w:object w:dxaOrig="494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7pt;height:37pt" o:ole="">
            <v:imagedata r:id="rId4" o:title=""/>
          </v:shape>
          <o:OLEObject Type="Embed" ProgID="Equation.DSMT4" ShapeID="_x0000_i1027" DrawAspect="Content" ObjectID="_1805817286" r:id="rId5"/>
        </w:object>
      </w:r>
    </w:p>
    <w:p w:rsidR="00654018" w:rsidRDefault="00654018" w:rsidP="00654018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4018">
        <w:rPr>
          <w:rFonts w:ascii="Times New Roman" w:hAnsi="Times New Roman" w:cs="Times New Roman"/>
          <w:kern w:val="2"/>
          <w:sz w:val="28"/>
          <w:szCs w:val="28"/>
        </w:rPr>
        <w:t xml:space="preserve">Выражение отражает </w:t>
      </w:r>
      <w:r w:rsidR="00484923">
        <w:rPr>
          <w:rFonts w:ascii="Times New Roman" w:hAnsi="Times New Roman" w:cs="Times New Roman"/>
          <w:kern w:val="2"/>
          <w:sz w:val="28"/>
          <w:szCs w:val="28"/>
        </w:rPr>
        <w:t>…</w:t>
      </w:r>
    </w:p>
    <w:p w:rsidR="00484923" w:rsidRPr="00484923" w:rsidRDefault="00484923" w:rsidP="00484923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484923">
        <w:rPr>
          <w:rFonts w:ascii="Times New Roman" w:hAnsi="Times New Roman" w:cs="Times New Roman"/>
          <w:noProof/>
          <w:color w:val="000000"/>
          <w:kern w:val="2"/>
          <w:sz w:val="28"/>
          <w:szCs w:val="28"/>
          <w:lang w:eastAsia="ru-RU"/>
        </w:rPr>
        <w:drawing>
          <wp:inline distT="0" distB="0" distL="0" distR="0">
            <wp:extent cx="4728258" cy="261878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48601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60" b="2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837" cy="262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923" w:rsidRPr="00484923" w:rsidRDefault="00484923" w:rsidP="00484923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484923">
        <w:rPr>
          <w:rFonts w:ascii="Times New Roman" w:hAnsi="Times New Roman" w:cs="Times New Roman"/>
          <w:color w:val="000000"/>
          <w:kern w:val="2"/>
          <w:sz w:val="28"/>
          <w:szCs w:val="28"/>
        </w:rPr>
        <w:t>Рисунок 1 -  Статистика</w:t>
      </w:r>
      <w:proofErr w:type="gramStart"/>
      <w:r w:rsidRPr="00484923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.</w:t>
      </w:r>
      <w:r w:rsidRPr="00484923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экспертно-исследовательских работ ЦЭКТУ, поквартально [3]</w:t>
      </w:r>
    </w:p>
    <w:p w:rsidR="00484923" w:rsidRPr="00654018" w:rsidRDefault="00484923" w:rsidP="00654018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654018" w:rsidRDefault="00654018" w:rsidP="00654018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4018">
        <w:rPr>
          <w:rFonts w:ascii="Times New Roman" w:hAnsi="Times New Roman" w:cs="Times New Roman"/>
          <w:b/>
          <w:i/>
          <w:kern w:val="2"/>
          <w:sz w:val="28"/>
          <w:szCs w:val="28"/>
        </w:rPr>
        <w:lastRenderedPageBreak/>
        <w:t xml:space="preserve">Выводы. </w:t>
      </w:r>
      <w:r w:rsidRPr="00654018">
        <w:rPr>
          <w:rFonts w:ascii="Times New Roman" w:hAnsi="Times New Roman" w:cs="Times New Roman"/>
          <w:kern w:val="2"/>
          <w:sz w:val="28"/>
          <w:szCs w:val="28"/>
        </w:rPr>
        <w:t xml:space="preserve">Анализ проведенных </w:t>
      </w:r>
      <w:r w:rsidR="00484923">
        <w:rPr>
          <w:rFonts w:ascii="Times New Roman" w:hAnsi="Times New Roman" w:cs="Times New Roman"/>
          <w:kern w:val="2"/>
          <w:sz w:val="28"/>
          <w:szCs w:val="28"/>
        </w:rPr>
        <w:t>…..</w:t>
      </w:r>
      <w:r w:rsidRPr="0065401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FE282D" w:rsidRPr="00654018" w:rsidRDefault="00FE282D" w:rsidP="00654018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bookmarkStart w:id="2" w:name="_GoBack"/>
      <w:bookmarkEnd w:id="2"/>
    </w:p>
    <w:p w:rsidR="00654018" w:rsidRPr="00654018" w:rsidRDefault="00654018" w:rsidP="006540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2"/>
          <w:sz w:val="28"/>
          <w:szCs w:val="28"/>
          <w:lang w:val="en-US"/>
        </w:rPr>
      </w:pPr>
      <w:r w:rsidRPr="00654018">
        <w:rPr>
          <w:rFonts w:ascii="Times New Roman" w:hAnsi="Times New Roman" w:cs="Times New Roman"/>
          <w:b/>
          <w:kern w:val="2"/>
          <w:sz w:val="28"/>
          <w:szCs w:val="28"/>
        </w:rPr>
        <w:t>Список</w:t>
      </w:r>
      <w:r w:rsidRPr="00654018">
        <w:rPr>
          <w:rFonts w:ascii="Times New Roman" w:hAnsi="Times New Roman" w:cs="Times New Roman"/>
          <w:b/>
          <w:kern w:val="2"/>
          <w:sz w:val="28"/>
          <w:szCs w:val="28"/>
          <w:lang w:val="en-US"/>
        </w:rPr>
        <w:t xml:space="preserve"> </w:t>
      </w:r>
      <w:r w:rsidRPr="00654018">
        <w:rPr>
          <w:rFonts w:ascii="Times New Roman" w:hAnsi="Times New Roman" w:cs="Times New Roman"/>
          <w:b/>
          <w:kern w:val="2"/>
          <w:sz w:val="28"/>
          <w:szCs w:val="28"/>
        </w:rPr>
        <w:t>литературы</w:t>
      </w:r>
      <w:r w:rsidRPr="00654018">
        <w:rPr>
          <w:rFonts w:ascii="Times New Roman" w:hAnsi="Times New Roman" w:cs="Times New Roman"/>
          <w:b/>
          <w:kern w:val="2"/>
          <w:sz w:val="28"/>
          <w:szCs w:val="28"/>
          <w:lang w:val="en-US"/>
        </w:rPr>
        <w:t>:</w:t>
      </w:r>
    </w:p>
    <w:p w:rsidR="00654018" w:rsidRPr="00654018" w:rsidRDefault="00654018" w:rsidP="00654018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  <w:lang w:val="en-US"/>
        </w:rPr>
      </w:pPr>
      <w:r w:rsidRPr="00654018">
        <w:rPr>
          <w:rFonts w:ascii="Times New Roman" w:hAnsi="Times New Roman" w:cs="Times New Roman"/>
          <w:kern w:val="2"/>
          <w:sz w:val="28"/>
          <w:szCs w:val="28"/>
          <w:lang w:val="en-US"/>
        </w:rPr>
        <w:t xml:space="preserve">1. </w:t>
      </w:r>
      <w:proofErr w:type="spellStart"/>
      <w:r w:rsidRPr="00654018">
        <w:rPr>
          <w:rFonts w:ascii="Times New Roman" w:hAnsi="Times New Roman" w:cs="Times New Roman"/>
          <w:kern w:val="2"/>
          <w:sz w:val="28"/>
          <w:szCs w:val="28"/>
          <w:lang w:val="en-US"/>
        </w:rPr>
        <w:t>Barykin</w:t>
      </w:r>
      <w:proofErr w:type="spellEnd"/>
      <w:r w:rsidRPr="00654018">
        <w:rPr>
          <w:rFonts w:ascii="Times New Roman" w:hAnsi="Times New Roman" w:cs="Times New Roman"/>
          <w:kern w:val="2"/>
          <w:sz w:val="28"/>
          <w:szCs w:val="28"/>
          <w:lang w:val="en-US"/>
        </w:rPr>
        <w:t xml:space="preserve">, S.E., </w:t>
      </w:r>
      <w:proofErr w:type="spellStart"/>
      <w:r w:rsidRPr="00654018">
        <w:rPr>
          <w:rFonts w:ascii="Times New Roman" w:hAnsi="Times New Roman" w:cs="Times New Roman"/>
          <w:kern w:val="2"/>
          <w:sz w:val="28"/>
          <w:szCs w:val="28"/>
          <w:lang w:val="en-US"/>
        </w:rPr>
        <w:t>Smirnova</w:t>
      </w:r>
      <w:proofErr w:type="spellEnd"/>
      <w:r w:rsidRPr="00654018">
        <w:rPr>
          <w:rFonts w:ascii="Times New Roman" w:hAnsi="Times New Roman" w:cs="Times New Roman"/>
          <w:kern w:val="2"/>
          <w:sz w:val="28"/>
          <w:szCs w:val="28"/>
          <w:lang w:val="en-US"/>
        </w:rPr>
        <w:t xml:space="preserve">, E.A., </w:t>
      </w:r>
      <w:proofErr w:type="spellStart"/>
      <w:r w:rsidRPr="00654018">
        <w:rPr>
          <w:rFonts w:ascii="Times New Roman" w:hAnsi="Times New Roman" w:cs="Times New Roman"/>
          <w:kern w:val="2"/>
          <w:sz w:val="28"/>
          <w:szCs w:val="28"/>
          <w:lang w:val="en-US"/>
        </w:rPr>
        <w:t>Chzhao</w:t>
      </w:r>
      <w:proofErr w:type="spellEnd"/>
      <w:r w:rsidRPr="00654018">
        <w:rPr>
          <w:rFonts w:ascii="Times New Roman" w:hAnsi="Times New Roman" w:cs="Times New Roman"/>
          <w:kern w:val="2"/>
          <w:sz w:val="28"/>
          <w:szCs w:val="28"/>
          <w:lang w:val="en-US"/>
        </w:rPr>
        <w:t xml:space="preserve">, D., </w:t>
      </w:r>
      <w:proofErr w:type="spellStart"/>
      <w:r w:rsidRPr="00654018">
        <w:rPr>
          <w:rFonts w:ascii="Times New Roman" w:hAnsi="Times New Roman" w:cs="Times New Roman"/>
          <w:kern w:val="2"/>
          <w:sz w:val="28"/>
          <w:szCs w:val="28"/>
          <w:lang w:val="en-US"/>
        </w:rPr>
        <w:t>Kapustina</w:t>
      </w:r>
      <w:proofErr w:type="spellEnd"/>
      <w:r w:rsidRPr="00654018">
        <w:rPr>
          <w:rFonts w:ascii="Times New Roman" w:hAnsi="Times New Roman" w:cs="Times New Roman"/>
          <w:kern w:val="2"/>
          <w:sz w:val="28"/>
          <w:szCs w:val="28"/>
          <w:lang w:val="en-US"/>
        </w:rPr>
        <w:t xml:space="preserve">, I.V., </w:t>
      </w:r>
      <w:proofErr w:type="spellStart"/>
      <w:r w:rsidRPr="00654018">
        <w:rPr>
          <w:rFonts w:ascii="Times New Roman" w:hAnsi="Times New Roman" w:cs="Times New Roman"/>
          <w:kern w:val="2"/>
          <w:sz w:val="28"/>
          <w:szCs w:val="28"/>
          <w:lang w:val="en-US"/>
        </w:rPr>
        <w:t>Sergeev</w:t>
      </w:r>
      <w:proofErr w:type="spellEnd"/>
      <w:r w:rsidRPr="00654018">
        <w:rPr>
          <w:rFonts w:ascii="Times New Roman" w:hAnsi="Times New Roman" w:cs="Times New Roman"/>
          <w:kern w:val="2"/>
          <w:sz w:val="28"/>
          <w:szCs w:val="28"/>
          <w:lang w:val="en-US"/>
        </w:rPr>
        <w:t xml:space="preserve">, S.M., </w:t>
      </w:r>
      <w:proofErr w:type="spellStart"/>
      <w:r w:rsidRPr="00654018">
        <w:rPr>
          <w:rFonts w:ascii="Times New Roman" w:hAnsi="Times New Roman" w:cs="Times New Roman"/>
          <w:kern w:val="2"/>
          <w:sz w:val="28"/>
          <w:szCs w:val="28"/>
          <w:lang w:val="en-US"/>
        </w:rPr>
        <w:t>Mikhalchevsky</w:t>
      </w:r>
      <w:proofErr w:type="spellEnd"/>
      <w:r w:rsidRPr="00654018">
        <w:rPr>
          <w:rFonts w:ascii="Times New Roman" w:hAnsi="Times New Roman" w:cs="Times New Roman"/>
          <w:kern w:val="2"/>
          <w:sz w:val="28"/>
          <w:szCs w:val="28"/>
          <w:lang w:val="en-US"/>
        </w:rPr>
        <w:t xml:space="preserve">, Y.Y., </w:t>
      </w:r>
      <w:proofErr w:type="spellStart"/>
      <w:r w:rsidRPr="00654018">
        <w:rPr>
          <w:rFonts w:ascii="Times New Roman" w:hAnsi="Times New Roman" w:cs="Times New Roman"/>
          <w:kern w:val="2"/>
          <w:sz w:val="28"/>
          <w:szCs w:val="28"/>
          <w:lang w:val="en-US"/>
        </w:rPr>
        <w:t>Gubenko</w:t>
      </w:r>
      <w:proofErr w:type="spellEnd"/>
      <w:r w:rsidRPr="00654018">
        <w:rPr>
          <w:rFonts w:ascii="Times New Roman" w:hAnsi="Times New Roman" w:cs="Times New Roman"/>
          <w:kern w:val="2"/>
          <w:sz w:val="28"/>
          <w:szCs w:val="28"/>
          <w:lang w:val="en-US"/>
        </w:rPr>
        <w:t xml:space="preserve">, A.V., </w:t>
      </w:r>
      <w:proofErr w:type="spellStart"/>
      <w:r w:rsidRPr="00654018">
        <w:rPr>
          <w:rFonts w:ascii="Times New Roman" w:hAnsi="Times New Roman" w:cs="Times New Roman"/>
          <w:kern w:val="2"/>
          <w:sz w:val="28"/>
          <w:szCs w:val="28"/>
          <w:lang w:val="en-US"/>
        </w:rPr>
        <w:t>Kostin</w:t>
      </w:r>
      <w:proofErr w:type="spellEnd"/>
      <w:r w:rsidRPr="00654018">
        <w:rPr>
          <w:rFonts w:ascii="Times New Roman" w:hAnsi="Times New Roman" w:cs="Times New Roman"/>
          <w:kern w:val="2"/>
          <w:sz w:val="28"/>
          <w:szCs w:val="28"/>
          <w:lang w:val="en-US"/>
        </w:rPr>
        <w:t xml:space="preserve">, G.A., De La Poza Plaza, E., </w:t>
      </w:r>
      <w:proofErr w:type="spellStart"/>
      <w:r w:rsidRPr="00654018">
        <w:rPr>
          <w:rFonts w:ascii="Times New Roman" w:hAnsi="Times New Roman" w:cs="Times New Roman"/>
          <w:kern w:val="2"/>
          <w:sz w:val="28"/>
          <w:szCs w:val="28"/>
          <w:lang w:val="en-US"/>
        </w:rPr>
        <w:t>Saychenko</w:t>
      </w:r>
      <w:proofErr w:type="spellEnd"/>
      <w:r w:rsidRPr="00654018">
        <w:rPr>
          <w:rFonts w:ascii="Times New Roman" w:hAnsi="Times New Roman" w:cs="Times New Roman"/>
          <w:kern w:val="2"/>
          <w:sz w:val="28"/>
          <w:szCs w:val="28"/>
          <w:lang w:val="en-US"/>
        </w:rPr>
        <w:t xml:space="preserve">, L., </w:t>
      </w:r>
      <w:proofErr w:type="spellStart"/>
      <w:r w:rsidRPr="00654018">
        <w:rPr>
          <w:rFonts w:ascii="Times New Roman" w:hAnsi="Times New Roman" w:cs="Times New Roman"/>
          <w:kern w:val="2"/>
          <w:sz w:val="28"/>
          <w:szCs w:val="28"/>
          <w:lang w:val="en-US"/>
        </w:rPr>
        <w:t>Moiseev</w:t>
      </w:r>
      <w:proofErr w:type="spellEnd"/>
      <w:r w:rsidRPr="00654018">
        <w:rPr>
          <w:rFonts w:ascii="Times New Roman" w:hAnsi="Times New Roman" w:cs="Times New Roman"/>
          <w:kern w:val="2"/>
          <w:sz w:val="28"/>
          <w:szCs w:val="28"/>
          <w:lang w:val="en-US"/>
        </w:rPr>
        <w:t>, N. Digital echelons and interfaces within value chains: End-to-end marketing and logistics integration (2021) Sustainability (Switzerland), 13 (24), 13929. DOI: 10.3390/su132413929.</w:t>
      </w:r>
    </w:p>
    <w:p w:rsidR="00AF6667" w:rsidRDefault="00654018" w:rsidP="00AF66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" w:eastAsia="ru-RU"/>
        </w:rPr>
      </w:pPr>
      <w:r w:rsidRPr="00654018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="00AF6667" w:rsidRPr="00AF6667">
        <w:rPr>
          <w:rFonts w:ascii="Times New Roman" w:hAnsi="Times New Roman" w:cs="Times New Roman"/>
          <w:sz w:val="28"/>
          <w:szCs w:val="28"/>
          <w:lang w:val="ru" w:eastAsia="ru-RU"/>
        </w:rPr>
        <w:t>Моделирование бизнес-процессов: цели, методы и результаты – URL: https://www.enterchain.ru/experience/mbp/modelirovanie-biznes-protsessov-tseli-metody-i-rezultaty/. – (дата обращения 10.04.2024).</w:t>
      </w:r>
    </w:p>
    <w:p w:rsidR="00AF6667" w:rsidRDefault="00FE282D" w:rsidP="00AF66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hAnsi="Times New Roman" w:cs="Times New Roman"/>
          <w:sz w:val="28"/>
          <w:szCs w:val="28"/>
          <w:lang w:val="ru" w:eastAsia="ru-RU"/>
        </w:rPr>
        <w:t xml:space="preserve">3. </w:t>
      </w:r>
      <w:r w:rsidRPr="00FE282D">
        <w:rPr>
          <w:rFonts w:ascii="Times New Roman" w:hAnsi="Times New Roman" w:cs="Times New Roman"/>
          <w:sz w:val="28"/>
          <w:szCs w:val="28"/>
          <w:lang w:val="ru" w:eastAsia="ru-RU"/>
        </w:rPr>
        <w:t>Корчагина Е.В. Роль корпоративной культуры в обеспечении эффективного управления и перехода к устойчивому развитию компании // Проблемы современной экономики. – 2009. – № 1(29). – С. 255-259.</w:t>
      </w:r>
    </w:p>
    <w:p w:rsidR="00FE282D" w:rsidRDefault="00FE282D" w:rsidP="00AF66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" w:eastAsia="ru-RU"/>
        </w:rPr>
      </w:pPr>
    </w:p>
    <w:p w:rsidR="00FE282D" w:rsidRPr="00AF6667" w:rsidRDefault="00FE282D" w:rsidP="00AF66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hAnsi="Times New Roman" w:cs="Times New Roman"/>
          <w:sz w:val="28"/>
          <w:szCs w:val="28"/>
          <w:lang w:val="ru" w:eastAsia="ru-RU"/>
        </w:rPr>
        <w:t>Не менее 5 источников</w:t>
      </w:r>
    </w:p>
    <w:p w:rsidR="00654018" w:rsidRPr="00654018" w:rsidRDefault="00654018" w:rsidP="00484923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  <w:lang w:val="ru"/>
        </w:rPr>
      </w:pPr>
    </w:p>
    <w:p w:rsidR="00654018" w:rsidRPr="007263E2" w:rsidRDefault="00654018" w:rsidP="00484923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654018" w:rsidRDefault="00654018" w:rsidP="00654018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</w:rPr>
      </w:pPr>
    </w:p>
    <w:p w:rsidR="00A01C53" w:rsidRDefault="00A01C53"/>
    <w:sectPr w:rsidR="00A0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18"/>
    <w:rsid w:val="00085C27"/>
    <w:rsid w:val="00114D5B"/>
    <w:rsid w:val="00484923"/>
    <w:rsid w:val="00654018"/>
    <w:rsid w:val="00A01C53"/>
    <w:rsid w:val="00AF6667"/>
    <w:rsid w:val="00F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73AE"/>
  <w15:chartTrackingRefBased/>
  <w15:docId w15:val="{38E5EC26-ACC1-4D73-81D6-5E0D11F4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01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4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40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Широкова</dc:creator>
  <cp:keywords/>
  <dc:description/>
  <cp:lastModifiedBy>Светлана Широкова</cp:lastModifiedBy>
  <cp:revision>2</cp:revision>
  <dcterms:created xsi:type="dcterms:W3CDTF">2025-04-10T16:08:00Z</dcterms:created>
  <dcterms:modified xsi:type="dcterms:W3CDTF">2025-04-10T16:08:00Z</dcterms:modified>
</cp:coreProperties>
</file>